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153302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E70975" w:rsidRPr="00E70975" w:rsidRDefault="00E70975" w:rsidP="00E7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Нежитлові приміщення</w:t>
            </w:r>
            <w:r w:rsidRPr="00E70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загальною площею 555,3 кв. м нежитлової будівлі літ. «А-6», розташованої за адресою: м. Харків, проспект Науки, б. 9, що обліковується на балансі Головного управління ДПС у Харківській області, а саме:</w:t>
            </w:r>
          </w:p>
          <w:p w:rsidR="00E70975" w:rsidRPr="00E70975" w:rsidRDefault="00E70975" w:rsidP="00E709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0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нежитлові приміщення загальною площею 447,8 кв. м п’ятого поверху: кім.  № 64 (№ 500), кім. № 63б (№ 501), кім. № 63а (№ 502),  кім. № 63 (№ 503), кім. № 61в (№ 504), кім. № 61б (№ 505), кім. № 61а (№ 506), кім. № 55 (№ 508), кім. № 55а (№ 509), кім. № 52 (№ 510), кім. № 52а (№ 511), кім. № 52б (№ 512), кім. № 52в (№ 513), кім. № 52д (№ 514), кім. № 50 (№ 515), кім. № 47 «2» (№ 516), кім. № 47в (№ 517), кім. № 47а (№ 518), кім. № 47 (№ 519) – 266,7 кв. м та допоміжні приміщення (коридори, комори, санвузли №№ 47д, 48, 49, 50а, 52«2», 53, 54, 55б, 56, 56а, 57, 61z, VII, VIII) – 181,1 кв. м;</w:t>
            </w:r>
          </w:p>
          <w:p w:rsidR="00D225AC" w:rsidRPr="00CA1BFD" w:rsidRDefault="00E70975" w:rsidP="00E709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97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нежитлові приміщення загальною площею 107,5 кв. м шостого поверху: кім. № 49 (№ 602), кім. № 54 (№ 604),  кім. № 54а (№ 604а), кім. № 60б (№ 605б), кім. № 62б (№ 606в).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15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CA1BFD" w:rsidRDefault="00CA1BFD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роки </w:t>
            </w:r>
            <w:r w:rsidR="00887A0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 місяців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E70975" w:rsidRDefault="00E70975" w:rsidP="00E70975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91919"/>
                <w:sz w:val="26"/>
                <w:szCs w:val="26"/>
                <w:lang w:val="uk-UA"/>
              </w:rPr>
            </w:pPr>
            <w:r w:rsidRPr="00E70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грн без урахування ПДВ (п.13 </w:t>
            </w:r>
            <w:r w:rsidRPr="00E7097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E709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E7097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від 28 квітня 2021 р. № 630</w:t>
            </w:r>
            <w:r w:rsidRPr="00E7097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0D77C1" w:rsidRPr="00E70975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0D77C1" w:rsidRPr="00153302" w:rsidRDefault="00E70975" w:rsidP="00E70975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 xml:space="preserve"> з метою </w:t>
            </w:r>
            <w:r w:rsidRPr="00E70975"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  <w:t>розміщення органу державної влади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643C1F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D59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Харківській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</w:t>
            </w:r>
            <w:r w:rsidR="001533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887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03</w:t>
            </w:r>
            <w:r w:rsidR="00643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643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07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15330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 w:rsidR="00643C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.202</w:t>
            </w:r>
            <w:r w:rsidR="00887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48D" w:rsidRDefault="00F1248D" w:rsidP="00522799">
      <w:pPr>
        <w:spacing w:after="0" w:line="240" w:lineRule="auto"/>
      </w:pPr>
      <w:r>
        <w:separator/>
      </w:r>
    </w:p>
  </w:endnote>
  <w:endnote w:type="continuationSeparator" w:id="1">
    <w:p w:rsidR="00F1248D" w:rsidRDefault="00F1248D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48D" w:rsidRDefault="00F1248D" w:rsidP="00522799">
      <w:pPr>
        <w:spacing w:after="0" w:line="240" w:lineRule="auto"/>
      </w:pPr>
      <w:r>
        <w:separator/>
      </w:r>
    </w:p>
  </w:footnote>
  <w:footnote w:type="continuationSeparator" w:id="1">
    <w:p w:rsidR="00F1248D" w:rsidRDefault="00F1248D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8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3302"/>
    <w:rsid w:val="00156520"/>
    <w:rsid w:val="001567E2"/>
    <w:rsid w:val="001677DD"/>
    <w:rsid w:val="001939EC"/>
    <w:rsid w:val="00196674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36405"/>
    <w:rsid w:val="00443364"/>
    <w:rsid w:val="0045147F"/>
    <w:rsid w:val="004602C3"/>
    <w:rsid w:val="004756C9"/>
    <w:rsid w:val="00492305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55DD"/>
    <w:rsid w:val="00516102"/>
    <w:rsid w:val="005169BD"/>
    <w:rsid w:val="00522799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43C1F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87542"/>
    <w:rsid w:val="00887A08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0B71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D4CF9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70975"/>
    <w:rsid w:val="00E91EBE"/>
    <w:rsid w:val="00E93D6B"/>
    <w:rsid w:val="00E93D6D"/>
    <w:rsid w:val="00E96E25"/>
    <w:rsid w:val="00EA49EF"/>
    <w:rsid w:val="00EC0A2A"/>
    <w:rsid w:val="00EC2C97"/>
    <w:rsid w:val="00EC6029"/>
    <w:rsid w:val="00ED595E"/>
    <w:rsid w:val="00EE146C"/>
    <w:rsid w:val="00EF570D"/>
    <w:rsid w:val="00EF677B"/>
    <w:rsid w:val="00F065B5"/>
    <w:rsid w:val="00F06FB9"/>
    <w:rsid w:val="00F1248D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2</cp:revision>
  <cp:lastPrinted>2020-09-30T13:37:00Z</cp:lastPrinted>
  <dcterms:created xsi:type="dcterms:W3CDTF">2021-07-09T07:38:00Z</dcterms:created>
  <dcterms:modified xsi:type="dcterms:W3CDTF">2021-07-09T07:38:00Z</dcterms:modified>
</cp:coreProperties>
</file>